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844"/>
        <w:gridCol w:w="900"/>
        <w:gridCol w:w="5220"/>
        <w:gridCol w:w="6660"/>
      </w:tblGrid>
      <w:tr w:rsidR="00E87F01" w:rsidRPr="00D3620B" w:rsidTr="005A3E77">
        <w:trPr>
          <w:trHeight w:val="450"/>
        </w:trPr>
        <w:tc>
          <w:tcPr>
            <w:tcW w:w="14328" w:type="dxa"/>
            <w:gridSpan w:val="5"/>
            <w:vAlign w:val="center"/>
          </w:tcPr>
          <w:p w:rsidR="00E87F01" w:rsidRPr="00D3620B" w:rsidRDefault="00E87F01" w:rsidP="00D3620B">
            <w:pPr>
              <w:spacing w:line="300" w:lineRule="exact"/>
              <w:jc w:val="center"/>
              <w:rPr>
                <w:rFonts w:ascii="宋体"/>
                <w:b/>
                <w:sz w:val="24"/>
                <w:szCs w:val="24"/>
              </w:rPr>
            </w:pPr>
            <w:r w:rsidRPr="00D3620B">
              <w:rPr>
                <w:rFonts w:ascii="宋体" w:hAnsi="宋体" w:hint="eastAsia"/>
                <w:b/>
                <w:sz w:val="24"/>
                <w:szCs w:val="24"/>
              </w:rPr>
              <w:t>中南财经政法大学法律硕士教育中心</w:t>
            </w:r>
            <w:r w:rsidRPr="00D3620B">
              <w:rPr>
                <w:rFonts w:ascii="宋体" w:hAnsi="宋体"/>
                <w:b/>
                <w:sz w:val="24"/>
                <w:szCs w:val="24"/>
              </w:rPr>
              <w:t>2017</w:t>
            </w:r>
            <w:r w:rsidRPr="00D3620B">
              <w:rPr>
                <w:rFonts w:ascii="宋体" w:hAnsi="宋体" w:hint="eastAsia"/>
                <w:b/>
                <w:sz w:val="24"/>
                <w:szCs w:val="24"/>
              </w:rPr>
              <w:t>年“研究生教育创新计划”资助项目简介</w:t>
            </w:r>
          </w:p>
        </w:tc>
      </w:tr>
      <w:tr w:rsidR="00E87F01" w:rsidRPr="00D3620B" w:rsidTr="00A16146">
        <w:trPr>
          <w:trHeight w:val="454"/>
        </w:trPr>
        <w:tc>
          <w:tcPr>
            <w:tcW w:w="704" w:type="dxa"/>
            <w:vAlign w:val="center"/>
          </w:tcPr>
          <w:p w:rsidR="00E87F01" w:rsidRPr="00D3620B" w:rsidRDefault="00E87F01" w:rsidP="00D3620B">
            <w:pPr>
              <w:autoSpaceDE w:val="0"/>
              <w:autoSpaceDN w:val="0"/>
              <w:adjustRightInd w:val="0"/>
              <w:spacing w:line="300" w:lineRule="exact"/>
              <w:jc w:val="center"/>
              <w:rPr>
                <w:rFonts w:ascii="宋体" w:cs="SimSun,Bold"/>
                <w:b/>
                <w:bCs/>
                <w:kern w:val="0"/>
                <w:szCs w:val="21"/>
              </w:rPr>
            </w:pPr>
            <w:r w:rsidRPr="00D3620B">
              <w:rPr>
                <w:rFonts w:ascii="宋体" w:hAnsi="宋体" w:cs="SimSun,Bold" w:hint="eastAsia"/>
                <w:b/>
                <w:bCs/>
                <w:kern w:val="0"/>
                <w:szCs w:val="21"/>
              </w:rPr>
              <w:t>序号</w:t>
            </w:r>
          </w:p>
        </w:tc>
        <w:tc>
          <w:tcPr>
            <w:tcW w:w="844" w:type="dxa"/>
            <w:vAlign w:val="center"/>
          </w:tcPr>
          <w:p w:rsidR="00E87F01" w:rsidRPr="00D3620B" w:rsidRDefault="00E87F01" w:rsidP="00D3620B">
            <w:pPr>
              <w:spacing w:line="300" w:lineRule="exact"/>
              <w:jc w:val="center"/>
              <w:rPr>
                <w:rFonts w:ascii="宋体"/>
                <w:b/>
                <w:szCs w:val="21"/>
              </w:rPr>
            </w:pPr>
            <w:r w:rsidRPr="00D3620B">
              <w:rPr>
                <w:rFonts w:ascii="宋体" w:hAnsi="宋体" w:hint="eastAsia"/>
                <w:b/>
                <w:szCs w:val="21"/>
              </w:rPr>
              <w:t>类型</w:t>
            </w:r>
          </w:p>
        </w:tc>
        <w:tc>
          <w:tcPr>
            <w:tcW w:w="900" w:type="dxa"/>
            <w:vAlign w:val="center"/>
          </w:tcPr>
          <w:p w:rsidR="00E87F01" w:rsidRPr="00D3620B" w:rsidRDefault="00E87F01" w:rsidP="00D3620B">
            <w:pPr>
              <w:spacing w:line="300" w:lineRule="exact"/>
              <w:jc w:val="center"/>
              <w:rPr>
                <w:rFonts w:ascii="宋体"/>
                <w:b/>
                <w:szCs w:val="21"/>
              </w:rPr>
            </w:pPr>
            <w:r w:rsidRPr="00D3620B">
              <w:rPr>
                <w:rFonts w:ascii="宋体" w:hAnsi="宋体" w:hint="eastAsia"/>
                <w:b/>
                <w:szCs w:val="21"/>
              </w:rPr>
              <w:t>名称</w:t>
            </w:r>
          </w:p>
        </w:tc>
        <w:tc>
          <w:tcPr>
            <w:tcW w:w="5220" w:type="dxa"/>
            <w:vAlign w:val="center"/>
          </w:tcPr>
          <w:p w:rsidR="00E87F01" w:rsidRPr="00D3620B" w:rsidRDefault="00E87F01" w:rsidP="00D3620B">
            <w:pPr>
              <w:spacing w:line="300" w:lineRule="exact"/>
              <w:jc w:val="center"/>
              <w:rPr>
                <w:rFonts w:ascii="宋体"/>
                <w:b/>
                <w:szCs w:val="21"/>
              </w:rPr>
            </w:pPr>
            <w:r w:rsidRPr="00D3620B">
              <w:rPr>
                <w:rFonts w:ascii="宋体" w:hAnsi="宋体" w:hint="eastAsia"/>
                <w:b/>
                <w:szCs w:val="21"/>
              </w:rPr>
              <w:t>立项申报要求</w:t>
            </w:r>
          </w:p>
        </w:tc>
        <w:tc>
          <w:tcPr>
            <w:tcW w:w="6660" w:type="dxa"/>
            <w:vAlign w:val="center"/>
          </w:tcPr>
          <w:p w:rsidR="00E87F01" w:rsidRPr="00D3620B" w:rsidRDefault="00E87F01" w:rsidP="00D3620B">
            <w:pPr>
              <w:spacing w:line="300" w:lineRule="exact"/>
              <w:jc w:val="center"/>
              <w:rPr>
                <w:rFonts w:ascii="宋体"/>
                <w:b/>
                <w:szCs w:val="21"/>
              </w:rPr>
            </w:pPr>
            <w:r w:rsidRPr="00D3620B">
              <w:rPr>
                <w:rFonts w:ascii="宋体" w:hAnsi="宋体" w:hint="eastAsia"/>
                <w:b/>
                <w:szCs w:val="21"/>
              </w:rPr>
              <w:t>结项要求</w:t>
            </w:r>
          </w:p>
        </w:tc>
      </w:tr>
      <w:tr w:rsidR="00E87F01" w:rsidRPr="00D3620B" w:rsidTr="00A16146">
        <w:trPr>
          <w:trHeight w:val="2189"/>
        </w:trPr>
        <w:tc>
          <w:tcPr>
            <w:tcW w:w="704" w:type="dxa"/>
            <w:vAlign w:val="center"/>
          </w:tcPr>
          <w:p w:rsidR="00E87F01" w:rsidRPr="00D3620B" w:rsidRDefault="00E87F01" w:rsidP="00D3620B">
            <w:pPr>
              <w:spacing w:line="300" w:lineRule="exact"/>
              <w:jc w:val="center"/>
              <w:rPr>
                <w:rFonts w:ascii="宋体" w:hAnsi="宋体"/>
                <w:b/>
                <w:sz w:val="18"/>
                <w:szCs w:val="18"/>
              </w:rPr>
            </w:pPr>
            <w:r w:rsidRPr="00D3620B">
              <w:rPr>
                <w:rFonts w:ascii="宋体" w:hAnsi="宋体"/>
                <w:b/>
                <w:sz w:val="18"/>
                <w:szCs w:val="18"/>
              </w:rPr>
              <w:t>1</w:t>
            </w:r>
          </w:p>
        </w:tc>
        <w:tc>
          <w:tcPr>
            <w:tcW w:w="844" w:type="dxa"/>
            <w:vAlign w:val="center"/>
          </w:tcPr>
          <w:p w:rsidR="00E87F01" w:rsidRPr="00D3620B" w:rsidRDefault="00E87F01" w:rsidP="00D3620B">
            <w:pPr>
              <w:autoSpaceDE w:val="0"/>
              <w:autoSpaceDN w:val="0"/>
              <w:adjustRightInd w:val="0"/>
              <w:spacing w:line="300" w:lineRule="exact"/>
              <w:jc w:val="center"/>
              <w:rPr>
                <w:rFonts w:ascii="宋体" w:cs="SimSun,Bold"/>
                <w:b/>
                <w:bCs/>
                <w:kern w:val="0"/>
                <w:sz w:val="18"/>
                <w:szCs w:val="18"/>
              </w:rPr>
            </w:pPr>
            <w:r w:rsidRPr="00D3620B">
              <w:rPr>
                <w:rFonts w:ascii="宋体" w:hAnsi="宋体" w:cs="SimSun,Bold" w:hint="eastAsia"/>
                <w:b/>
                <w:bCs/>
                <w:kern w:val="0"/>
                <w:sz w:val="18"/>
                <w:szCs w:val="18"/>
              </w:rPr>
              <w:t>研究生课题</w:t>
            </w:r>
          </w:p>
        </w:tc>
        <w:tc>
          <w:tcPr>
            <w:tcW w:w="900" w:type="dxa"/>
            <w:vAlign w:val="center"/>
          </w:tcPr>
          <w:p w:rsidR="00E87F01" w:rsidRPr="00D3620B" w:rsidRDefault="00E87F01" w:rsidP="00D3620B">
            <w:pPr>
              <w:autoSpaceDE w:val="0"/>
              <w:autoSpaceDN w:val="0"/>
              <w:adjustRightInd w:val="0"/>
              <w:spacing w:line="300" w:lineRule="exact"/>
              <w:jc w:val="center"/>
              <w:rPr>
                <w:rFonts w:ascii="宋体" w:cs="SimSun,Bold"/>
                <w:b/>
                <w:bCs/>
                <w:kern w:val="0"/>
                <w:sz w:val="18"/>
                <w:szCs w:val="18"/>
              </w:rPr>
            </w:pPr>
            <w:r w:rsidRPr="00D3620B">
              <w:rPr>
                <w:rFonts w:ascii="宋体" w:hAnsi="宋体" w:cs="SimSun,Bold" w:hint="eastAsia"/>
                <w:b/>
                <w:bCs/>
                <w:kern w:val="0"/>
                <w:sz w:val="18"/>
                <w:szCs w:val="18"/>
              </w:rPr>
              <w:t>硕士生实践创新课题</w:t>
            </w:r>
          </w:p>
        </w:tc>
        <w:tc>
          <w:tcPr>
            <w:tcW w:w="5220" w:type="dxa"/>
          </w:tcPr>
          <w:p w:rsidR="00E87F01" w:rsidRPr="00D3620B" w:rsidRDefault="00E87F01" w:rsidP="00D3620B">
            <w:pPr>
              <w:autoSpaceDE w:val="0"/>
              <w:autoSpaceDN w:val="0"/>
              <w:adjustRightInd w:val="0"/>
              <w:spacing w:line="300" w:lineRule="exact"/>
              <w:jc w:val="left"/>
              <w:rPr>
                <w:rFonts w:ascii="宋体"/>
                <w:kern w:val="0"/>
                <w:sz w:val="18"/>
                <w:szCs w:val="18"/>
              </w:rPr>
            </w:pPr>
            <w:r w:rsidRPr="00D3620B">
              <w:rPr>
                <w:rFonts w:ascii="宋体" w:hAnsi="宋体"/>
                <w:kern w:val="0"/>
                <w:sz w:val="18"/>
                <w:szCs w:val="18"/>
              </w:rPr>
              <w:t>1</w:t>
            </w:r>
            <w:r w:rsidRPr="00D3620B">
              <w:rPr>
                <w:rFonts w:ascii="宋体" w:hAnsi="宋体" w:cs="宋体" w:hint="eastAsia"/>
                <w:kern w:val="0"/>
                <w:sz w:val="18"/>
                <w:szCs w:val="18"/>
              </w:rPr>
              <w:t>．项目申报人仅限于中心全日制、脱产研究生。</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2</w:t>
            </w:r>
            <w:r w:rsidRPr="00D3620B">
              <w:rPr>
                <w:rFonts w:ascii="宋体" w:hAnsi="宋体" w:cs="宋体" w:hint="eastAsia"/>
                <w:kern w:val="0"/>
                <w:sz w:val="18"/>
                <w:szCs w:val="18"/>
              </w:rPr>
              <w:t>．提出资助申请时必须</w:t>
            </w:r>
            <w:r w:rsidRPr="00A16146">
              <w:rPr>
                <w:rFonts w:ascii="宋体" w:hAnsi="宋体" w:cs="宋体" w:hint="eastAsia"/>
                <w:kern w:val="0"/>
                <w:sz w:val="18"/>
                <w:szCs w:val="18"/>
              </w:rPr>
              <w:t>在预定答辩之前</w:t>
            </w:r>
            <w:r w:rsidRPr="00D3620B">
              <w:rPr>
                <w:rFonts w:ascii="宋体" w:hAnsi="宋体" w:cs="宋体" w:hint="eastAsia"/>
                <w:kern w:val="0"/>
                <w:sz w:val="18"/>
                <w:szCs w:val="18"/>
              </w:rPr>
              <w:t>。</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3</w:t>
            </w:r>
            <w:r w:rsidRPr="00D3620B">
              <w:rPr>
                <w:rFonts w:ascii="宋体" w:hAnsi="宋体" w:cs="宋体" w:hint="eastAsia"/>
                <w:kern w:val="0"/>
                <w:sz w:val="18"/>
                <w:szCs w:val="18"/>
              </w:rPr>
              <w:t>．所申报项目必须获得两名研究生导师（不包括本人导师）的推荐并得到本人指导教师的同意。</w:t>
            </w:r>
          </w:p>
          <w:p w:rsidR="00E87F01" w:rsidRPr="00D3620B" w:rsidRDefault="00E87F01" w:rsidP="00D3620B">
            <w:pPr>
              <w:autoSpaceDE w:val="0"/>
              <w:autoSpaceDN w:val="0"/>
              <w:adjustRightInd w:val="0"/>
              <w:spacing w:line="300" w:lineRule="exact"/>
              <w:jc w:val="left"/>
              <w:rPr>
                <w:rFonts w:ascii="宋体" w:hAnsi="宋体" w:cs="宋体"/>
                <w:kern w:val="0"/>
                <w:sz w:val="18"/>
                <w:szCs w:val="18"/>
              </w:rPr>
            </w:pPr>
            <w:r w:rsidRPr="00D3620B">
              <w:rPr>
                <w:rFonts w:ascii="宋体" w:hAnsi="宋体"/>
                <w:kern w:val="0"/>
                <w:sz w:val="18"/>
                <w:szCs w:val="18"/>
              </w:rPr>
              <w:t>4</w:t>
            </w:r>
            <w:r w:rsidRPr="00D3620B">
              <w:rPr>
                <w:rFonts w:ascii="宋体" w:hAnsi="宋体" w:cs="宋体" w:hint="eastAsia"/>
                <w:kern w:val="0"/>
                <w:sz w:val="18"/>
                <w:szCs w:val="18"/>
              </w:rPr>
              <w:t>．立项项目应有创新的内容，明确的目的，较好的实施条件，可操作的实施方案。</w:t>
            </w:r>
            <w:r w:rsidRPr="00D3620B">
              <w:rPr>
                <w:rFonts w:ascii="宋体" w:hAnsi="宋体" w:cs="宋体"/>
                <w:kern w:val="0"/>
                <w:sz w:val="18"/>
                <w:szCs w:val="18"/>
              </w:rPr>
              <w:t xml:space="preserve"> </w:t>
            </w:r>
          </w:p>
          <w:p w:rsidR="00E87F01" w:rsidRPr="00D3620B" w:rsidRDefault="00E87F01" w:rsidP="00D3620B">
            <w:pPr>
              <w:spacing w:line="300" w:lineRule="exact"/>
              <w:rPr>
                <w:rFonts w:ascii="宋体"/>
                <w:kern w:val="0"/>
                <w:sz w:val="18"/>
                <w:szCs w:val="18"/>
              </w:rPr>
            </w:pPr>
            <w:r w:rsidRPr="00D3620B">
              <w:rPr>
                <w:rFonts w:ascii="宋体" w:hAnsi="宋体"/>
                <w:kern w:val="0"/>
                <w:sz w:val="18"/>
                <w:szCs w:val="18"/>
              </w:rPr>
              <w:t>5</w:t>
            </w:r>
            <w:r w:rsidRPr="00D3620B">
              <w:rPr>
                <w:rFonts w:ascii="宋体" w:hAnsi="宋体" w:cs="宋体" w:hint="eastAsia"/>
                <w:kern w:val="0"/>
                <w:sz w:val="18"/>
                <w:szCs w:val="18"/>
              </w:rPr>
              <w:t>．没有结项的受资助学生，不得作为项目责任人申请新的资助项目。</w:t>
            </w:r>
          </w:p>
        </w:tc>
        <w:tc>
          <w:tcPr>
            <w:tcW w:w="6660" w:type="dxa"/>
          </w:tcPr>
          <w:p w:rsidR="00E87F01" w:rsidRPr="00D3620B" w:rsidRDefault="00E87F01" w:rsidP="00D3620B">
            <w:pPr>
              <w:autoSpaceDE w:val="0"/>
              <w:autoSpaceDN w:val="0"/>
              <w:adjustRightInd w:val="0"/>
              <w:spacing w:line="300" w:lineRule="exact"/>
              <w:jc w:val="left"/>
              <w:rPr>
                <w:rFonts w:ascii="宋体" w:cs="ËÎÌå"/>
                <w:kern w:val="0"/>
                <w:sz w:val="18"/>
                <w:szCs w:val="18"/>
              </w:rPr>
            </w:pPr>
            <w:r w:rsidRPr="00D3620B">
              <w:rPr>
                <w:rFonts w:ascii="宋体" w:hAnsi="宋体" w:cs="ËÎÌå"/>
                <w:kern w:val="0"/>
                <w:sz w:val="18"/>
                <w:szCs w:val="18"/>
              </w:rPr>
              <w:t>1.</w:t>
            </w:r>
            <w:r w:rsidRPr="00D3620B">
              <w:rPr>
                <w:rFonts w:ascii="宋体" w:hAnsi="宋体" w:cs="宋体" w:hint="eastAsia"/>
                <w:kern w:val="0"/>
                <w:sz w:val="18"/>
                <w:szCs w:val="18"/>
              </w:rPr>
              <w:t>完成项目建设且提交的项目建设产生的社会调查报告、实践活动证明材料符合要求；</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2.</w:t>
            </w:r>
            <w:r w:rsidRPr="00D3620B">
              <w:rPr>
                <w:rFonts w:ascii="宋体" w:hAnsi="宋体" w:cs="宋体" w:hint="eastAsia"/>
                <w:kern w:val="0"/>
                <w:sz w:val="18"/>
                <w:szCs w:val="18"/>
              </w:rPr>
              <w:t>结项申报人必须提供本项目建设产生的社会评价意见三份，即三方或三方以上社会人士（不含本人导师）对项目建设工作的客观评价，“评价”可以包括当地新闻媒体对本人工作的报道、当地主管部门的证明材料、被调查人的意见或建议等；</w:t>
            </w:r>
          </w:p>
          <w:p w:rsidR="00E87F01" w:rsidRPr="00D3620B" w:rsidRDefault="00E87F01" w:rsidP="00D3620B">
            <w:pPr>
              <w:spacing w:line="300" w:lineRule="exact"/>
              <w:rPr>
                <w:rFonts w:ascii="宋体" w:cs="SimSun,Bold"/>
                <w:b/>
                <w:bCs/>
                <w:kern w:val="0"/>
                <w:sz w:val="18"/>
                <w:szCs w:val="18"/>
              </w:rPr>
            </w:pPr>
            <w:r w:rsidRPr="00D3620B">
              <w:rPr>
                <w:rFonts w:ascii="宋体" w:hAnsi="宋体" w:cs="ËÎÌå"/>
                <w:kern w:val="0"/>
                <w:sz w:val="18"/>
                <w:szCs w:val="18"/>
              </w:rPr>
              <w:t>3.</w:t>
            </w:r>
            <w:r w:rsidRPr="00D3620B">
              <w:rPr>
                <w:rFonts w:ascii="宋体" w:hAnsi="宋体" w:cs="宋体" w:hint="eastAsia"/>
                <w:kern w:val="0"/>
                <w:sz w:val="18"/>
                <w:szCs w:val="18"/>
              </w:rPr>
              <w:t>结项申报获本人指导教师同意。</w:t>
            </w:r>
          </w:p>
        </w:tc>
      </w:tr>
      <w:tr w:rsidR="00E87F01" w:rsidRPr="00D3620B" w:rsidTr="00A16146">
        <w:tc>
          <w:tcPr>
            <w:tcW w:w="704" w:type="dxa"/>
            <w:vMerge w:val="restart"/>
            <w:vAlign w:val="center"/>
          </w:tcPr>
          <w:p w:rsidR="00E87F01" w:rsidRPr="00970751" w:rsidRDefault="00E87F01" w:rsidP="00D3620B">
            <w:pPr>
              <w:spacing w:line="300" w:lineRule="exact"/>
              <w:jc w:val="center"/>
              <w:rPr>
                <w:rFonts w:ascii="宋体"/>
                <w:b/>
                <w:sz w:val="18"/>
                <w:szCs w:val="18"/>
              </w:rPr>
            </w:pPr>
            <w:r>
              <w:rPr>
                <w:rFonts w:ascii="宋体"/>
                <w:b/>
                <w:sz w:val="18"/>
                <w:szCs w:val="18"/>
              </w:rPr>
              <w:t>2</w:t>
            </w:r>
          </w:p>
        </w:tc>
        <w:tc>
          <w:tcPr>
            <w:tcW w:w="844" w:type="dxa"/>
            <w:vMerge w:val="restart"/>
            <w:vAlign w:val="center"/>
          </w:tcPr>
          <w:p w:rsidR="00E87F01" w:rsidRPr="00970751" w:rsidRDefault="00E87F01" w:rsidP="00D3620B">
            <w:pPr>
              <w:spacing w:line="300" w:lineRule="exact"/>
              <w:jc w:val="center"/>
              <w:rPr>
                <w:rFonts w:ascii="宋体"/>
                <w:b/>
                <w:sz w:val="18"/>
                <w:szCs w:val="18"/>
              </w:rPr>
            </w:pPr>
            <w:r w:rsidRPr="00970751">
              <w:rPr>
                <w:rFonts w:ascii="宋体" w:hint="eastAsia"/>
                <w:b/>
                <w:sz w:val="18"/>
                <w:szCs w:val="18"/>
              </w:rPr>
              <w:t>教工项目</w:t>
            </w:r>
          </w:p>
        </w:tc>
        <w:tc>
          <w:tcPr>
            <w:tcW w:w="900" w:type="dxa"/>
            <w:vAlign w:val="center"/>
          </w:tcPr>
          <w:p w:rsidR="00E87F01" w:rsidRPr="00D3620B" w:rsidRDefault="00E87F01" w:rsidP="00D3620B">
            <w:pPr>
              <w:autoSpaceDE w:val="0"/>
              <w:autoSpaceDN w:val="0"/>
              <w:adjustRightInd w:val="0"/>
              <w:spacing w:line="300" w:lineRule="exact"/>
              <w:jc w:val="center"/>
              <w:rPr>
                <w:rFonts w:ascii="宋体" w:cs="SimSun,Bold"/>
                <w:b/>
                <w:bCs/>
                <w:kern w:val="0"/>
                <w:sz w:val="18"/>
                <w:szCs w:val="18"/>
              </w:rPr>
            </w:pPr>
            <w:r w:rsidRPr="00D3620B">
              <w:rPr>
                <w:rFonts w:ascii="宋体" w:hAnsi="宋体" w:cs="SimSun,Bold" w:hint="eastAsia"/>
                <w:b/>
                <w:bCs/>
                <w:kern w:val="0"/>
                <w:sz w:val="18"/>
                <w:szCs w:val="18"/>
              </w:rPr>
              <w:t>研究生课堂教学创新</w:t>
            </w:r>
          </w:p>
        </w:tc>
        <w:tc>
          <w:tcPr>
            <w:tcW w:w="5220" w:type="dxa"/>
          </w:tcPr>
          <w:p w:rsidR="00E87F01" w:rsidRPr="00D3620B" w:rsidRDefault="00E87F01" w:rsidP="00D3620B">
            <w:pPr>
              <w:autoSpaceDE w:val="0"/>
              <w:autoSpaceDN w:val="0"/>
              <w:adjustRightInd w:val="0"/>
              <w:spacing w:line="300" w:lineRule="exact"/>
              <w:jc w:val="left"/>
              <w:rPr>
                <w:rFonts w:ascii="宋体" w:cs="宋体"/>
                <w:kern w:val="0"/>
                <w:sz w:val="20"/>
                <w:szCs w:val="20"/>
              </w:rPr>
            </w:pPr>
            <w:r w:rsidRPr="00D3620B">
              <w:rPr>
                <w:rFonts w:ascii="宋体" w:hAnsi="宋体"/>
                <w:kern w:val="0"/>
                <w:sz w:val="20"/>
                <w:szCs w:val="20"/>
              </w:rPr>
              <w:t>1</w:t>
            </w:r>
            <w:r w:rsidRPr="00D3620B">
              <w:rPr>
                <w:rFonts w:ascii="宋体" w:hAnsi="宋体" w:cs="宋体" w:hint="eastAsia"/>
                <w:kern w:val="0"/>
                <w:sz w:val="20"/>
                <w:szCs w:val="20"/>
              </w:rPr>
              <w:t>．申报课程限于学科基础课、专业课，且该课程已列入本专业的培养方案；</w:t>
            </w:r>
          </w:p>
          <w:p w:rsidR="00E87F01" w:rsidRPr="00D3620B" w:rsidRDefault="00E87F01" w:rsidP="00D3620B">
            <w:pPr>
              <w:autoSpaceDE w:val="0"/>
              <w:autoSpaceDN w:val="0"/>
              <w:adjustRightInd w:val="0"/>
              <w:spacing w:line="300" w:lineRule="exact"/>
              <w:jc w:val="left"/>
              <w:rPr>
                <w:rFonts w:ascii="宋体" w:cs="宋体"/>
                <w:kern w:val="0"/>
                <w:sz w:val="20"/>
                <w:szCs w:val="20"/>
              </w:rPr>
            </w:pPr>
            <w:r w:rsidRPr="00D3620B">
              <w:rPr>
                <w:rFonts w:ascii="宋体" w:hAnsi="宋体"/>
                <w:kern w:val="0"/>
                <w:sz w:val="20"/>
                <w:szCs w:val="20"/>
              </w:rPr>
              <w:t>2</w:t>
            </w:r>
            <w:r w:rsidRPr="00D3620B">
              <w:rPr>
                <w:rFonts w:ascii="宋体" w:hAnsi="宋体" w:cs="宋体" w:hint="eastAsia"/>
                <w:kern w:val="0"/>
                <w:sz w:val="20"/>
                <w:szCs w:val="20"/>
              </w:rPr>
              <w:t>．申报课程必须有</w:t>
            </w:r>
            <w:r w:rsidRPr="00D3620B">
              <w:rPr>
                <w:rFonts w:ascii="宋体" w:hAnsi="宋体"/>
                <w:kern w:val="0"/>
                <w:sz w:val="20"/>
                <w:szCs w:val="20"/>
              </w:rPr>
              <w:t>2</w:t>
            </w:r>
            <w:r w:rsidRPr="00D3620B">
              <w:rPr>
                <w:rFonts w:ascii="宋体" w:hAnsi="宋体" w:cs="宋体" w:hint="eastAsia"/>
                <w:kern w:val="0"/>
                <w:sz w:val="20"/>
                <w:szCs w:val="20"/>
              </w:rPr>
              <w:t>名以上主讲人，申报人（项目负责人）必须有副教授以上职称，至少有三年以上该课程的主讲</w:t>
            </w:r>
          </w:p>
          <w:p w:rsidR="00E87F01" w:rsidRPr="00D3620B" w:rsidRDefault="00E87F01" w:rsidP="00D3620B">
            <w:pPr>
              <w:autoSpaceDE w:val="0"/>
              <w:autoSpaceDN w:val="0"/>
              <w:adjustRightInd w:val="0"/>
              <w:spacing w:line="300" w:lineRule="exact"/>
              <w:jc w:val="left"/>
              <w:rPr>
                <w:rFonts w:ascii="宋体" w:cs="宋体"/>
                <w:kern w:val="0"/>
                <w:sz w:val="20"/>
                <w:szCs w:val="20"/>
              </w:rPr>
            </w:pPr>
            <w:r w:rsidRPr="00D3620B">
              <w:rPr>
                <w:rFonts w:ascii="宋体" w:hAnsi="宋体" w:cs="宋体" w:hint="eastAsia"/>
                <w:kern w:val="0"/>
                <w:sz w:val="20"/>
                <w:szCs w:val="20"/>
              </w:rPr>
              <w:t>经历，团队申报的还需至少包括</w:t>
            </w:r>
            <w:r w:rsidRPr="00D3620B">
              <w:rPr>
                <w:rFonts w:ascii="宋体" w:hAnsi="宋体"/>
                <w:kern w:val="0"/>
                <w:sz w:val="20"/>
                <w:szCs w:val="20"/>
              </w:rPr>
              <w:t>1</w:t>
            </w:r>
            <w:r w:rsidRPr="00D3620B">
              <w:rPr>
                <w:rFonts w:ascii="宋体" w:hAnsi="宋体" w:cs="宋体" w:hint="eastAsia"/>
                <w:kern w:val="0"/>
                <w:sz w:val="20"/>
                <w:szCs w:val="20"/>
              </w:rPr>
              <w:t>名教授参与申报；</w:t>
            </w:r>
          </w:p>
          <w:p w:rsidR="00E87F01" w:rsidRPr="00D3620B" w:rsidRDefault="00E87F01" w:rsidP="00D3620B">
            <w:pPr>
              <w:autoSpaceDE w:val="0"/>
              <w:autoSpaceDN w:val="0"/>
              <w:adjustRightInd w:val="0"/>
              <w:spacing w:line="300" w:lineRule="exact"/>
              <w:jc w:val="left"/>
              <w:rPr>
                <w:rFonts w:ascii="宋体" w:cs="宋体"/>
                <w:kern w:val="0"/>
                <w:sz w:val="20"/>
                <w:szCs w:val="20"/>
              </w:rPr>
            </w:pPr>
            <w:r w:rsidRPr="00D3620B">
              <w:rPr>
                <w:rFonts w:ascii="宋体" w:hAnsi="宋体"/>
                <w:kern w:val="0"/>
                <w:sz w:val="20"/>
                <w:szCs w:val="20"/>
              </w:rPr>
              <w:t>3</w:t>
            </w:r>
            <w:r w:rsidRPr="00D3620B">
              <w:rPr>
                <w:rFonts w:ascii="宋体" w:hAnsi="宋体" w:cs="宋体" w:hint="eastAsia"/>
                <w:kern w:val="0"/>
                <w:sz w:val="20"/>
                <w:szCs w:val="20"/>
              </w:rPr>
              <w:t>．在教学观念转变、课程内容更新、授课方式优化、课堂教学模式改革和授课团队协同创新等方面富有成效、有所突破，授课团队协同创新方面取得具有独创性和示范性的经验或成果，具有一定的推广价值。</w:t>
            </w:r>
          </w:p>
        </w:tc>
        <w:tc>
          <w:tcPr>
            <w:tcW w:w="6660" w:type="dxa"/>
          </w:tcPr>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宋体"/>
                <w:kern w:val="0"/>
                <w:sz w:val="18"/>
                <w:szCs w:val="18"/>
              </w:rPr>
              <w:t>1</w:t>
            </w:r>
            <w:r w:rsidRPr="00D3620B">
              <w:rPr>
                <w:rFonts w:ascii="宋体" w:hAnsi="宋体" w:cs="宋体" w:hint="eastAsia"/>
                <w:kern w:val="0"/>
                <w:sz w:val="18"/>
                <w:szCs w:val="18"/>
              </w:rPr>
              <w:t>、提交《结项报告书》；</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2</w:t>
            </w:r>
            <w:r w:rsidRPr="00D3620B">
              <w:rPr>
                <w:rFonts w:ascii="宋体" w:hAnsi="宋体" w:cs="宋体" w:hint="eastAsia"/>
                <w:kern w:val="0"/>
                <w:sz w:val="18"/>
                <w:szCs w:val="18"/>
              </w:rPr>
              <w:t>．申报人撰写的反映其课堂教学模式改革探索成果的论文或研究报告</w:t>
            </w:r>
            <w:r w:rsidRPr="00D3620B">
              <w:rPr>
                <w:rFonts w:ascii="宋体" w:hAnsi="宋体" w:cs="ËÎÌå"/>
                <w:kern w:val="0"/>
                <w:sz w:val="18"/>
                <w:szCs w:val="18"/>
              </w:rPr>
              <w:t>1</w:t>
            </w:r>
            <w:r w:rsidRPr="00D3620B">
              <w:rPr>
                <w:rFonts w:ascii="宋体" w:hAnsi="宋体" w:cs="宋体" w:hint="eastAsia"/>
                <w:kern w:val="0"/>
                <w:sz w:val="18"/>
                <w:szCs w:val="18"/>
              </w:rPr>
              <w:t>篇（</w:t>
            </w:r>
            <w:r w:rsidRPr="00D3620B">
              <w:rPr>
                <w:rFonts w:ascii="宋体" w:hAnsi="宋体" w:cs="ËÎÌå"/>
                <w:kern w:val="0"/>
                <w:sz w:val="18"/>
                <w:szCs w:val="18"/>
              </w:rPr>
              <w:t>5000</w:t>
            </w:r>
            <w:r w:rsidRPr="00D3620B">
              <w:rPr>
                <w:rFonts w:ascii="宋体" w:hAnsi="宋体" w:cs="宋体" w:hint="eastAsia"/>
                <w:kern w:val="0"/>
                <w:sz w:val="18"/>
                <w:szCs w:val="18"/>
              </w:rPr>
              <w:t>字以上，已正式发表者须注明；刊物名称及期号），充分反映该课程在教学观念转变、课程内容更新、授课方式优化、授课团队建设方面取得的成效；</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3</w:t>
            </w:r>
            <w:r w:rsidRPr="00D3620B">
              <w:rPr>
                <w:rFonts w:ascii="宋体" w:hAnsi="宋体" w:cs="宋体" w:hint="eastAsia"/>
                <w:kern w:val="0"/>
                <w:sz w:val="18"/>
                <w:szCs w:val="18"/>
              </w:rPr>
              <w:t>．能具体反映其课堂教学模式改革成果或教学特色的具体材料，包括课程教学大纲、课程教材、授课</w:t>
            </w:r>
            <w:r w:rsidRPr="00D3620B">
              <w:rPr>
                <w:rFonts w:ascii="宋体" w:hAnsi="宋体" w:cs="ËÎÌå"/>
                <w:kern w:val="0"/>
                <w:sz w:val="18"/>
                <w:szCs w:val="18"/>
              </w:rPr>
              <w:t>PPT</w:t>
            </w:r>
            <w:r w:rsidRPr="00D3620B">
              <w:rPr>
                <w:rFonts w:ascii="宋体" w:hAnsi="宋体" w:cs="宋体" w:hint="eastAsia"/>
                <w:kern w:val="0"/>
                <w:sz w:val="18"/>
                <w:szCs w:val="18"/>
              </w:rPr>
              <w:t>、教学活动实录视频等。</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4.</w:t>
            </w:r>
            <w:r w:rsidRPr="00D3620B">
              <w:rPr>
                <w:rFonts w:ascii="宋体" w:hAnsi="宋体" w:cs="宋体" w:hint="eastAsia"/>
                <w:kern w:val="0"/>
                <w:sz w:val="18"/>
                <w:szCs w:val="18"/>
              </w:rPr>
              <w:t>开课学期的期中由专家组进课堂考评打分。</w:t>
            </w:r>
          </w:p>
          <w:p w:rsidR="00E87F01" w:rsidRPr="00D3620B" w:rsidRDefault="00E87F01" w:rsidP="00D3620B">
            <w:pPr>
              <w:spacing w:line="300" w:lineRule="exact"/>
              <w:rPr>
                <w:rFonts w:ascii="宋体"/>
                <w:sz w:val="18"/>
                <w:szCs w:val="18"/>
              </w:rPr>
            </w:pPr>
            <w:r w:rsidRPr="00D3620B">
              <w:rPr>
                <w:rFonts w:ascii="宋体" w:hAnsi="宋体" w:cs="ËÎÌå"/>
                <w:kern w:val="0"/>
                <w:sz w:val="18"/>
                <w:szCs w:val="18"/>
              </w:rPr>
              <w:t>5.</w:t>
            </w:r>
            <w:r w:rsidRPr="00D3620B">
              <w:rPr>
                <w:rFonts w:ascii="宋体" w:hAnsi="宋体" w:cs="宋体" w:hint="eastAsia"/>
                <w:kern w:val="0"/>
                <w:sz w:val="18"/>
                <w:szCs w:val="18"/>
              </w:rPr>
              <w:t>学校专家组进行材料审查。</w:t>
            </w:r>
          </w:p>
        </w:tc>
      </w:tr>
      <w:tr w:rsidR="00E87F01" w:rsidRPr="00D3620B" w:rsidTr="00A16146">
        <w:tc>
          <w:tcPr>
            <w:tcW w:w="704" w:type="dxa"/>
            <w:vMerge/>
            <w:vAlign w:val="center"/>
          </w:tcPr>
          <w:p w:rsidR="00E87F01" w:rsidRPr="00D3620B" w:rsidRDefault="00E87F01" w:rsidP="00D3620B">
            <w:pPr>
              <w:spacing w:line="300" w:lineRule="exact"/>
              <w:jc w:val="center"/>
              <w:rPr>
                <w:rFonts w:ascii="宋体"/>
                <w:b/>
                <w:sz w:val="18"/>
                <w:szCs w:val="18"/>
              </w:rPr>
            </w:pPr>
          </w:p>
        </w:tc>
        <w:tc>
          <w:tcPr>
            <w:tcW w:w="844" w:type="dxa"/>
            <w:vMerge/>
            <w:vAlign w:val="center"/>
          </w:tcPr>
          <w:p w:rsidR="00E87F01" w:rsidRPr="00D3620B" w:rsidRDefault="00E87F01" w:rsidP="00D3620B">
            <w:pPr>
              <w:spacing w:line="300" w:lineRule="exact"/>
              <w:jc w:val="center"/>
              <w:rPr>
                <w:rFonts w:ascii="宋体"/>
                <w:b/>
                <w:color w:val="FF0000"/>
                <w:sz w:val="18"/>
                <w:szCs w:val="18"/>
              </w:rPr>
            </w:pPr>
          </w:p>
        </w:tc>
        <w:tc>
          <w:tcPr>
            <w:tcW w:w="900" w:type="dxa"/>
            <w:vAlign w:val="center"/>
          </w:tcPr>
          <w:p w:rsidR="00E87F01" w:rsidRPr="00D3620B" w:rsidRDefault="00E87F01" w:rsidP="00D3620B">
            <w:pPr>
              <w:autoSpaceDE w:val="0"/>
              <w:autoSpaceDN w:val="0"/>
              <w:adjustRightInd w:val="0"/>
              <w:spacing w:line="300" w:lineRule="exact"/>
              <w:jc w:val="center"/>
              <w:rPr>
                <w:rFonts w:ascii="宋体" w:cs="SimSun,Bold"/>
                <w:b/>
                <w:bCs/>
                <w:kern w:val="0"/>
                <w:sz w:val="18"/>
                <w:szCs w:val="18"/>
              </w:rPr>
            </w:pPr>
            <w:r w:rsidRPr="00D3620B">
              <w:rPr>
                <w:rFonts w:ascii="宋体" w:hAnsi="宋体" w:cs="SimSun,Bold" w:hint="eastAsia"/>
                <w:b/>
                <w:bCs/>
                <w:kern w:val="0"/>
                <w:sz w:val="18"/>
                <w:szCs w:val="18"/>
              </w:rPr>
              <w:t>专业学位研究生课程案例库建设</w:t>
            </w:r>
          </w:p>
        </w:tc>
        <w:tc>
          <w:tcPr>
            <w:tcW w:w="5220" w:type="dxa"/>
          </w:tcPr>
          <w:p w:rsidR="00E87F01" w:rsidRPr="00D3620B" w:rsidRDefault="00E87F01" w:rsidP="00D3620B">
            <w:pPr>
              <w:spacing w:line="300" w:lineRule="exact"/>
              <w:rPr>
                <w:rFonts w:ascii="宋体"/>
                <w:sz w:val="18"/>
                <w:szCs w:val="18"/>
              </w:rPr>
            </w:pPr>
            <w:r w:rsidRPr="00D3620B">
              <w:rPr>
                <w:rFonts w:ascii="宋体" w:hAnsi="宋体"/>
                <w:sz w:val="18"/>
                <w:szCs w:val="18"/>
              </w:rPr>
              <w:t>1.</w:t>
            </w:r>
            <w:r w:rsidRPr="00D3620B">
              <w:rPr>
                <w:rFonts w:ascii="宋体" w:hAnsi="宋体" w:hint="eastAsia"/>
                <w:sz w:val="18"/>
                <w:szCs w:val="18"/>
              </w:rPr>
              <w:t>案例库建设以课程为单位，范围包括法律硕士专业学位研究生现行培养方案中所有适宜采取案例教学的专业学位课程。</w:t>
            </w:r>
          </w:p>
          <w:p w:rsidR="00E87F01" w:rsidRPr="00D3620B" w:rsidRDefault="00E87F01" w:rsidP="00D3620B">
            <w:pPr>
              <w:spacing w:line="300" w:lineRule="exact"/>
              <w:rPr>
                <w:rFonts w:ascii="宋体"/>
                <w:sz w:val="18"/>
                <w:szCs w:val="18"/>
              </w:rPr>
            </w:pPr>
            <w:r w:rsidRPr="00D3620B">
              <w:rPr>
                <w:rFonts w:ascii="宋体" w:hAnsi="宋体"/>
                <w:sz w:val="18"/>
                <w:szCs w:val="18"/>
              </w:rPr>
              <w:t>2.</w:t>
            </w:r>
            <w:r w:rsidRPr="00D3620B">
              <w:rPr>
                <w:rFonts w:ascii="宋体" w:hAnsi="宋体" w:hint="eastAsia"/>
                <w:sz w:val="18"/>
                <w:szCs w:val="18"/>
              </w:rPr>
              <w:t>申报人为课程主讲教师。申报人及申报团队须在相应课程的实践领域具有丰富的实践经验，系统讲授过所申报的课程，案例教学效果良好。</w:t>
            </w:r>
          </w:p>
          <w:p w:rsidR="00E87F01" w:rsidRPr="00D3620B" w:rsidRDefault="00E87F01" w:rsidP="00D3620B">
            <w:pPr>
              <w:spacing w:line="300" w:lineRule="exact"/>
              <w:rPr>
                <w:rFonts w:ascii="宋体"/>
                <w:sz w:val="18"/>
                <w:szCs w:val="18"/>
              </w:rPr>
            </w:pPr>
            <w:r w:rsidRPr="00D3620B">
              <w:rPr>
                <w:rFonts w:ascii="宋体" w:hAnsi="宋体"/>
                <w:sz w:val="18"/>
                <w:szCs w:val="18"/>
              </w:rPr>
              <w:t>3.</w:t>
            </w:r>
            <w:r w:rsidRPr="00D3620B">
              <w:rPr>
                <w:rFonts w:ascii="宋体" w:hAnsi="宋体" w:hint="eastAsia"/>
                <w:sz w:val="18"/>
                <w:szCs w:val="18"/>
              </w:rPr>
              <w:t>案例库中的案例应符合典型性、客观性、先进性和创新性的要求，应该能够在专业学位课程教学中运用，并可在相关专业范围内共享。</w:t>
            </w:r>
          </w:p>
          <w:p w:rsidR="00E87F01" w:rsidRPr="00D3620B" w:rsidRDefault="00E87F01" w:rsidP="00D3620B">
            <w:pPr>
              <w:spacing w:line="300" w:lineRule="exact"/>
              <w:rPr>
                <w:rFonts w:ascii="宋体"/>
                <w:sz w:val="18"/>
                <w:szCs w:val="18"/>
              </w:rPr>
            </w:pPr>
            <w:r w:rsidRPr="00D3620B">
              <w:rPr>
                <w:rFonts w:ascii="宋体" w:hAnsi="宋体"/>
                <w:sz w:val="18"/>
                <w:szCs w:val="18"/>
              </w:rPr>
              <w:t>4.</w:t>
            </w:r>
            <w:r w:rsidRPr="00D3620B">
              <w:rPr>
                <w:rFonts w:ascii="宋体" w:hAnsi="宋体" w:cs="宋体" w:hint="eastAsia"/>
                <w:kern w:val="0"/>
                <w:sz w:val="18"/>
                <w:szCs w:val="18"/>
              </w:rPr>
              <w:t>项目建设期为</w:t>
            </w:r>
            <w:r w:rsidRPr="00D3620B">
              <w:rPr>
                <w:rFonts w:ascii="宋体" w:hAnsi="宋体"/>
                <w:kern w:val="0"/>
                <w:sz w:val="18"/>
                <w:szCs w:val="18"/>
              </w:rPr>
              <w:t>1</w:t>
            </w:r>
            <w:r w:rsidRPr="00D3620B">
              <w:rPr>
                <w:rFonts w:ascii="宋体" w:hAnsi="宋体" w:cs="TimesNewRoman"/>
                <w:kern w:val="0"/>
                <w:sz w:val="18"/>
                <w:szCs w:val="18"/>
              </w:rPr>
              <w:t>—</w:t>
            </w:r>
            <w:r w:rsidRPr="00D3620B">
              <w:rPr>
                <w:rFonts w:ascii="宋体" w:hAnsi="宋体"/>
                <w:kern w:val="0"/>
                <w:sz w:val="18"/>
                <w:szCs w:val="18"/>
              </w:rPr>
              <w:t>3</w:t>
            </w:r>
            <w:r w:rsidRPr="00D3620B">
              <w:rPr>
                <w:rFonts w:ascii="宋体" w:hAnsi="宋体" w:cs="宋体" w:hint="eastAsia"/>
                <w:kern w:val="0"/>
                <w:sz w:val="18"/>
                <w:szCs w:val="18"/>
              </w:rPr>
              <w:t>年。</w:t>
            </w:r>
          </w:p>
        </w:tc>
        <w:tc>
          <w:tcPr>
            <w:tcW w:w="6660" w:type="dxa"/>
          </w:tcPr>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宋体" w:hint="eastAsia"/>
                <w:kern w:val="0"/>
                <w:sz w:val="18"/>
                <w:szCs w:val="18"/>
              </w:rPr>
              <w:t>提交《结项报告书》，附案例库文本、课程教案、授课</w:t>
            </w:r>
            <w:r w:rsidRPr="00D3620B">
              <w:rPr>
                <w:rFonts w:ascii="宋体" w:hAnsi="宋体" w:cs="ËÎÌå"/>
                <w:kern w:val="0"/>
                <w:sz w:val="18"/>
                <w:szCs w:val="18"/>
              </w:rPr>
              <w:t>PPT</w:t>
            </w:r>
            <w:r w:rsidRPr="00D3620B">
              <w:rPr>
                <w:rFonts w:ascii="宋体" w:hAnsi="宋体" w:cs="宋体" w:hint="eastAsia"/>
                <w:kern w:val="0"/>
                <w:sz w:val="18"/>
                <w:szCs w:val="18"/>
              </w:rPr>
              <w:t>等。</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1.</w:t>
            </w:r>
            <w:r w:rsidRPr="00D3620B">
              <w:rPr>
                <w:rFonts w:ascii="宋体" w:hAnsi="宋体" w:cs="宋体" w:hint="eastAsia"/>
                <w:kern w:val="0"/>
                <w:sz w:val="18"/>
                <w:szCs w:val="18"/>
              </w:rPr>
              <w:t>结项时，案例库应达到以下要求：案例数量多且形式多样化，每个案例库中至少应包含</w:t>
            </w:r>
            <w:r w:rsidRPr="00D3620B">
              <w:rPr>
                <w:rFonts w:ascii="宋体" w:hAnsi="宋体" w:cs="ËÎÌå"/>
                <w:kern w:val="0"/>
                <w:sz w:val="18"/>
                <w:szCs w:val="18"/>
              </w:rPr>
              <w:t>10</w:t>
            </w:r>
            <w:r w:rsidRPr="00D3620B">
              <w:rPr>
                <w:rFonts w:ascii="宋体" w:hAnsi="宋体" w:cs="宋体" w:hint="eastAsia"/>
                <w:kern w:val="0"/>
                <w:sz w:val="18"/>
                <w:szCs w:val="18"/>
              </w:rPr>
              <w:t>个案例；案例应结合社会上热点问题，或领域内重点问题，或实践中代表性问题；应有一定数量的综合性案例及原创性案例，原创性案例不得少于</w:t>
            </w:r>
            <w:r w:rsidRPr="00D3620B">
              <w:rPr>
                <w:rFonts w:ascii="宋体" w:hAnsi="宋体" w:cs="ËÎÌå"/>
                <w:kern w:val="0"/>
                <w:sz w:val="18"/>
                <w:szCs w:val="18"/>
              </w:rPr>
              <w:t>50%</w:t>
            </w:r>
            <w:r w:rsidRPr="00D3620B">
              <w:rPr>
                <w:rFonts w:ascii="宋体" w:hAnsi="宋体" w:cs="宋体" w:hint="eastAsia"/>
                <w:kern w:val="0"/>
                <w:sz w:val="18"/>
                <w:szCs w:val="18"/>
              </w:rPr>
              <w:t>。</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2.</w:t>
            </w:r>
            <w:r w:rsidRPr="00D3620B">
              <w:rPr>
                <w:rFonts w:ascii="宋体" w:hAnsi="宋体" w:cs="宋体" w:hint="eastAsia"/>
                <w:kern w:val="0"/>
                <w:sz w:val="18"/>
                <w:szCs w:val="18"/>
              </w:rPr>
              <w:t>案例库案例可分为综合课程案例、单一课程案例、知识点案例。综合课程案例是指涉及多门课程知识的案例，一般不少于</w:t>
            </w:r>
            <w:r w:rsidRPr="00D3620B">
              <w:rPr>
                <w:rFonts w:ascii="宋体" w:hAnsi="宋体" w:cs="ËÎÌå"/>
                <w:kern w:val="0"/>
                <w:sz w:val="18"/>
                <w:szCs w:val="18"/>
              </w:rPr>
              <w:t>5000</w:t>
            </w:r>
            <w:r w:rsidRPr="00D3620B">
              <w:rPr>
                <w:rFonts w:ascii="宋体" w:hAnsi="宋体" w:cs="宋体" w:hint="eastAsia"/>
                <w:kern w:val="0"/>
                <w:sz w:val="18"/>
                <w:szCs w:val="18"/>
              </w:rPr>
              <w:t>字；单一课程案例是指只涉及到某一门课程多方面教学内容的案例，一般不少于</w:t>
            </w:r>
            <w:r w:rsidRPr="00D3620B">
              <w:rPr>
                <w:rFonts w:ascii="宋体" w:hAnsi="宋体" w:cs="ËÎÌå"/>
                <w:kern w:val="0"/>
                <w:sz w:val="18"/>
                <w:szCs w:val="18"/>
              </w:rPr>
              <w:t>3000</w:t>
            </w:r>
            <w:r w:rsidRPr="00D3620B">
              <w:rPr>
                <w:rFonts w:ascii="宋体" w:hAnsi="宋体" w:cs="宋体" w:hint="eastAsia"/>
                <w:kern w:val="0"/>
                <w:sz w:val="18"/>
                <w:szCs w:val="18"/>
              </w:rPr>
              <w:t>字；知识点案例是指只涉及到某一门课程中某一特定知识内容或知识点的案例，一般不少于</w:t>
            </w:r>
            <w:r w:rsidRPr="00D3620B">
              <w:rPr>
                <w:rFonts w:ascii="宋体" w:hAnsi="宋体" w:cs="ËÎÌå"/>
                <w:kern w:val="0"/>
                <w:sz w:val="18"/>
                <w:szCs w:val="18"/>
              </w:rPr>
              <w:t>1000</w:t>
            </w:r>
            <w:r w:rsidRPr="00D3620B">
              <w:rPr>
                <w:rFonts w:ascii="宋体" w:hAnsi="宋体" w:cs="宋体" w:hint="eastAsia"/>
                <w:kern w:val="0"/>
                <w:sz w:val="18"/>
                <w:szCs w:val="18"/>
              </w:rPr>
              <w:t>字。</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3.</w:t>
            </w:r>
            <w:r w:rsidRPr="00D3620B">
              <w:rPr>
                <w:rFonts w:ascii="宋体" w:hAnsi="宋体" w:cs="宋体" w:hint="eastAsia"/>
                <w:kern w:val="0"/>
                <w:sz w:val="18"/>
                <w:szCs w:val="18"/>
              </w:rPr>
              <w:t>案例库的建设成果可汇编成简装内部讲义的形式，可以多媒体课件的形式予以展现，课件应做到文字、图片、表格乃至动画相结合。鼓励各专业学位领域在建设案例库的基础上形成案例教材。</w:t>
            </w:r>
          </w:p>
          <w:p w:rsidR="00E87F01" w:rsidRPr="00D3620B" w:rsidRDefault="00E87F01" w:rsidP="00D3620B">
            <w:pPr>
              <w:spacing w:line="300" w:lineRule="exact"/>
              <w:rPr>
                <w:rFonts w:ascii="宋体"/>
                <w:sz w:val="18"/>
                <w:szCs w:val="18"/>
              </w:rPr>
            </w:pPr>
            <w:r w:rsidRPr="00D3620B">
              <w:rPr>
                <w:rFonts w:ascii="宋体" w:hAnsi="宋体" w:cs="ËÎÌå"/>
                <w:kern w:val="0"/>
                <w:sz w:val="18"/>
                <w:szCs w:val="18"/>
              </w:rPr>
              <w:t>4.</w:t>
            </w:r>
            <w:r w:rsidRPr="00D3620B">
              <w:rPr>
                <w:rFonts w:ascii="宋体" w:hAnsi="宋体" w:cs="宋体" w:hint="eastAsia"/>
                <w:kern w:val="0"/>
                <w:sz w:val="18"/>
                <w:szCs w:val="18"/>
              </w:rPr>
              <w:t>案例教学授课不少于</w:t>
            </w:r>
            <w:r w:rsidRPr="00D3620B">
              <w:rPr>
                <w:rFonts w:ascii="宋体" w:hAnsi="宋体" w:cs="ËÎÌå"/>
                <w:kern w:val="0"/>
                <w:sz w:val="18"/>
                <w:szCs w:val="18"/>
              </w:rPr>
              <w:t>8</w:t>
            </w:r>
            <w:r w:rsidRPr="00D3620B">
              <w:rPr>
                <w:rFonts w:ascii="宋体" w:hAnsi="宋体" w:cs="宋体" w:hint="eastAsia"/>
                <w:kern w:val="0"/>
                <w:sz w:val="18"/>
                <w:szCs w:val="18"/>
              </w:rPr>
              <w:t>学时。</w:t>
            </w:r>
          </w:p>
        </w:tc>
      </w:tr>
      <w:tr w:rsidR="00E87F01" w:rsidRPr="00D3620B" w:rsidTr="00A16146">
        <w:tc>
          <w:tcPr>
            <w:tcW w:w="704" w:type="dxa"/>
            <w:vMerge w:val="restart"/>
            <w:vAlign w:val="center"/>
          </w:tcPr>
          <w:p w:rsidR="00E87F01" w:rsidRPr="00D3620B" w:rsidRDefault="00E87F01" w:rsidP="00D3620B">
            <w:pPr>
              <w:spacing w:line="300" w:lineRule="exact"/>
              <w:jc w:val="center"/>
              <w:rPr>
                <w:rFonts w:ascii="宋体" w:hAnsi="宋体"/>
                <w:b/>
                <w:sz w:val="18"/>
                <w:szCs w:val="18"/>
              </w:rPr>
            </w:pPr>
            <w:r w:rsidRPr="00D3620B">
              <w:rPr>
                <w:rFonts w:ascii="宋体" w:hAnsi="宋体"/>
                <w:b/>
                <w:sz w:val="18"/>
                <w:szCs w:val="18"/>
              </w:rPr>
              <w:t>3</w:t>
            </w:r>
          </w:p>
        </w:tc>
        <w:tc>
          <w:tcPr>
            <w:tcW w:w="844" w:type="dxa"/>
            <w:vMerge w:val="restart"/>
            <w:vAlign w:val="center"/>
          </w:tcPr>
          <w:p w:rsidR="00E87F01" w:rsidRPr="00D3620B" w:rsidRDefault="00E87F01" w:rsidP="00D3620B">
            <w:pPr>
              <w:spacing w:line="300" w:lineRule="exact"/>
              <w:jc w:val="center"/>
              <w:rPr>
                <w:rFonts w:ascii="宋体"/>
                <w:b/>
                <w:sz w:val="18"/>
                <w:szCs w:val="18"/>
              </w:rPr>
            </w:pPr>
            <w:r w:rsidRPr="00D3620B">
              <w:rPr>
                <w:rFonts w:ascii="宋体" w:hAnsi="宋体" w:hint="eastAsia"/>
                <w:b/>
                <w:sz w:val="18"/>
                <w:szCs w:val="18"/>
              </w:rPr>
              <w:t>单项审批项目</w:t>
            </w:r>
          </w:p>
        </w:tc>
        <w:tc>
          <w:tcPr>
            <w:tcW w:w="900" w:type="dxa"/>
            <w:vAlign w:val="center"/>
          </w:tcPr>
          <w:p w:rsidR="00E87F01" w:rsidRPr="00D3620B" w:rsidRDefault="00E87F01" w:rsidP="00D3620B">
            <w:pPr>
              <w:autoSpaceDE w:val="0"/>
              <w:autoSpaceDN w:val="0"/>
              <w:adjustRightInd w:val="0"/>
              <w:spacing w:line="300" w:lineRule="exact"/>
              <w:jc w:val="center"/>
              <w:rPr>
                <w:rFonts w:ascii="宋体" w:cs="SimSun,Bold"/>
                <w:b/>
                <w:bCs/>
                <w:kern w:val="0"/>
                <w:sz w:val="18"/>
                <w:szCs w:val="18"/>
              </w:rPr>
            </w:pPr>
            <w:r w:rsidRPr="00D3620B">
              <w:rPr>
                <w:rFonts w:ascii="宋体" w:hAnsi="宋体" w:cs="SimSun,Bold" w:hint="eastAsia"/>
                <w:b/>
                <w:bCs/>
                <w:kern w:val="0"/>
                <w:sz w:val="18"/>
                <w:szCs w:val="18"/>
              </w:rPr>
              <w:t>研究生参加学术会议</w:t>
            </w:r>
          </w:p>
        </w:tc>
        <w:tc>
          <w:tcPr>
            <w:tcW w:w="5220" w:type="dxa"/>
          </w:tcPr>
          <w:p w:rsidR="00E87F01" w:rsidRPr="00D3620B" w:rsidRDefault="00E87F01" w:rsidP="00D3620B">
            <w:pPr>
              <w:autoSpaceDE w:val="0"/>
              <w:autoSpaceDN w:val="0"/>
              <w:adjustRightInd w:val="0"/>
              <w:spacing w:line="300" w:lineRule="exact"/>
              <w:jc w:val="left"/>
              <w:rPr>
                <w:rFonts w:ascii="宋体" w:cs="宋体"/>
                <w:b/>
                <w:kern w:val="0"/>
                <w:sz w:val="18"/>
                <w:szCs w:val="18"/>
              </w:rPr>
            </w:pPr>
            <w:r w:rsidRPr="00D3620B">
              <w:rPr>
                <w:rFonts w:ascii="宋体" w:hAnsi="宋体" w:cs="宋体" w:hint="eastAsia"/>
                <w:b/>
                <w:kern w:val="0"/>
                <w:sz w:val="18"/>
                <w:szCs w:val="18"/>
              </w:rPr>
              <w:t>一、申报要求</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1</w:t>
            </w:r>
            <w:r w:rsidRPr="00D3620B">
              <w:rPr>
                <w:rFonts w:ascii="宋体" w:hAnsi="宋体" w:cs="宋体" w:hint="eastAsia"/>
                <w:kern w:val="0"/>
                <w:sz w:val="18"/>
                <w:szCs w:val="18"/>
              </w:rPr>
              <w:t>．申请参加的会议应当是国际学术会议或者全国性有影响的学术会议：会议是周期性的（会议召开届数在三届以上，不包括单边、双边、一次性主题学术研讨会），且会议学科等级为二级以上（包括二级）学科。</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2</w:t>
            </w:r>
            <w:r w:rsidRPr="00D3620B">
              <w:rPr>
                <w:rFonts w:ascii="宋体" w:hAnsi="宋体" w:cs="宋体" w:hint="eastAsia"/>
                <w:kern w:val="0"/>
                <w:sz w:val="18"/>
                <w:szCs w:val="18"/>
              </w:rPr>
              <w:t>．申请者应当有会议的正式邀请函，并有作口头报告的证明。</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3</w:t>
            </w:r>
            <w:r w:rsidRPr="00D3620B">
              <w:rPr>
                <w:rFonts w:ascii="宋体" w:hAnsi="宋体" w:cs="宋体" w:hint="eastAsia"/>
                <w:kern w:val="0"/>
                <w:sz w:val="18"/>
                <w:szCs w:val="18"/>
              </w:rPr>
              <w:t>．申请者应当是论文的第一作者，且论文已被学术会议接收；申请者未曾获得过该项目资助。</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4</w:t>
            </w:r>
            <w:r w:rsidRPr="00D3620B">
              <w:rPr>
                <w:rFonts w:ascii="宋体" w:hAnsi="宋体" w:cs="宋体" w:hint="eastAsia"/>
                <w:kern w:val="0"/>
                <w:sz w:val="18"/>
                <w:szCs w:val="18"/>
              </w:rPr>
              <w:t>．申请参加国际学术会议者应具备相应的外语水平，能自如地进行学术交流。</w:t>
            </w:r>
          </w:p>
          <w:p w:rsidR="00E87F01" w:rsidRPr="00D3620B" w:rsidRDefault="00E87F01" w:rsidP="00D3620B">
            <w:pPr>
              <w:autoSpaceDE w:val="0"/>
              <w:autoSpaceDN w:val="0"/>
              <w:adjustRightInd w:val="0"/>
              <w:spacing w:line="300" w:lineRule="exact"/>
              <w:jc w:val="left"/>
              <w:rPr>
                <w:rFonts w:ascii="宋体" w:cs="宋体"/>
                <w:b/>
                <w:kern w:val="0"/>
                <w:sz w:val="18"/>
                <w:szCs w:val="18"/>
              </w:rPr>
            </w:pPr>
            <w:r w:rsidRPr="00D3620B">
              <w:rPr>
                <w:rFonts w:ascii="宋体" w:hAnsi="宋体" w:cs="宋体" w:hint="eastAsia"/>
                <w:b/>
                <w:kern w:val="0"/>
                <w:sz w:val="18"/>
                <w:szCs w:val="18"/>
              </w:rPr>
              <w:t>二、申报办法</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宋体" w:hint="eastAsia"/>
                <w:kern w:val="0"/>
                <w:sz w:val="18"/>
                <w:szCs w:val="18"/>
              </w:rPr>
              <w:t>提交经导师、导师组长、分管领导签字、学院盖章的《研究生参加学术会议资助申请表》，并附下列材料：</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1</w:t>
            </w:r>
            <w:r w:rsidRPr="00D3620B">
              <w:rPr>
                <w:rFonts w:ascii="宋体" w:hAnsi="宋体" w:cs="宋体" w:hint="eastAsia"/>
                <w:kern w:val="0"/>
                <w:sz w:val="18"/>
                <w:szCs w:val="18"/>
              </w:rPr>
              <w:t>．有效力的会议级别、召开届数等情况的证明材料（网页、</w:t>
            </w:r>
            <w:bookmarkStart w:id="0" w:name="_GoBack"/>
            <w:bookmarkEnd w:id="0"/>
            <w:r w:rsidRPr="00D3620B">
              <w:rPr>
                <w:rFonts w:ascii="宋体" w:hAnsi="宋体" w:cs="宋体" w:hint="eastAsia"/>
                <w:kern w:val="0"/>
                <w:sz w:val="18"/>
                <w:szCs w:val="18"/>
              </w:rPr>
              <w:t>资料册等）。</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2</w:t>
            </w:r>
            <w:r w:rsidRPr="00D3620B">
              <w:rPr>
                <w:rFonts w:ascii="宋体" w:hAnsi="宋体" w:cs="宋体" w:hint="eastAsia"/>
                <w:kern w:val="0"/>
                <w:sz w:val="18"/>
                <w:szCs w:val="18"/>
              </w:rPr>
              <w:t>．论文被接收、并在学术会议上做“口头报告”（即要有明确“</w:t>
            </w:r>
            <w:r w:rsidRPr="00D3620B">
              <w:rPr>
                <w:rFonts w:ascii="宋体" w:hAnsi="宋体"/>
                <w:kern w:val="0"/>
                <w:sz w:val="18"/>
                <w:szCs w:val="18"/>
              </w:rPr>
              <w:t>oral presentation</w:t>
            </w:r>
            <w:r w:rsidRPr="00D3620B">
              <w:rPr>
                <w:rFonts w:ascii="宋体" w:hAnsi="宋体" w:cs="宋体" w:hint="eastAsia"/>
                <w:kern w:val="0"/>
                <w:sz w:val="18"/>
                <w:szCs w:val="18"/>
              </w:rPr>
              <w:t>”字样）的正式邀请函。</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kern w:val="0"/>
                <w:sz w:val="18"/>
                <w:szCs w:val="18"/>
              </w:rPr>
              <w:t>3</w:t>
            </w:r>
            <w:r w:rsidRPr="00D3620B">
              <w:rPr>
                <w:rFonts w:ascii="宋体" w:hAnsi="宋体" w:cs="宋体" w:hint="eastAsia"/>
                <w:kern w:val="0"/>
                <w:sz w:val="18"/>
                <w:szCs w:val="18"/>
              </w:rPr>
              <w:t>．投稿论文的复印件。</w:t>
            </w:r>
          </w:p>
          <w:p w:rsidR="00E87F01" w:rsidRPr="00D3620B" w:rsidRDefault="00E87F01" w:rsidP="00D3620B">
            <w:pPr>
              <w:spacing w:line="300" w:lineRule="exact"/>
              <w:rPr>
                <w:rFonts w:ascii="宋体"/>
                <w:sz w:val="18"/>
                <w:szCs w:val="18"/>
              </w:rPr>
            </w:pPr>
            <w:r w:rsidRPr="00D3620B">
              <w:rPr>
                <w:rFonts w:ascii="宋体" w:hAnsi="宋体"/>
                <w:kern w:val="0"/>
                <w:sz w:val="18"/>
                <w:szCs w:val="18"/>
              </w:rPr>
              <w:t>4</w:t>
            </w:r>
            <w:r w:rsidRPr="00D3620B">
              <w:rPr>
                <w:rFonts w:ascii="宋体" w:hAnsi="宋体" w:cs="宋体" w:hint="eastAsia"/>
                <w:kern w:val="0"/>
                <w:sz w:val="18"/>
                <w:szCs w:val="18"/>
              </w:rPr>
              <w:t>．大会日程安排表（必须含申请者做口头报告时间的一页）。</w:t>
            </w:r>
          </w:p>
        </w:tc>
        <w:tc>
          <w:tcPr>
            <w:tcW w:w="6660" w:type="dxa"/>
          </w:tcPr>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1.</w:t>
            </w:r>
            <w:r w:rsidRPr="00D3620B">
              <w:rPr>
                <w:rFonts w:ascii="宋体" w:hAnsi="宋体" w:cs="宋体" w:hint="eastAsia"/>
                <w:kern w:val="0"/>
                <w:sz w:val="18"/>
                <w:szCs w:val="18"/>
              </w:rPr>
              <w:t>提交《完成情况报告表》；</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2.</w:t>
            </w:r>
            <w:r w:rsidRPr="00D3620B">
              <w:rPr>
                <w:rFonts w:ascii="宋体" w:hAnsi="宋体" w:cs="宋体" w:hint="eastAsia"/>
                <w:kern w:val="0"/>
                <w:sz w:val="18"/>
                <w:szCs w:val="18"/>
              </w:rPr>
              <w:t>会议论文集封面、目录和论文复印件；</w:t>
            </w:r>
          </w:p>
          <w:p w:rsidR="00E87F01" w:rsidRPr="00D3620B" w:rsidRDefault="00E87F01" w:rsidP="00D3620B">
            <w:pPr>
              <w:spacing w:line="300" w:lineRule="exact"/>
              <w:rPr>
                <w:rFonts w:ascii="宋体"/>
                <w:sz w:val="18"/>
                <w:szCs w:val="18"/>
              </w:rPr>
            </w:pPr>
            <w:r w:rsidRPr="00D3620B">
              <w:rPr>
                <w:rFonts w:ascii="宋体" w:hAnsi="宋体" w:cs="ËÎÌå"/>
                <w:kern w:val="0"/>
                <w:sz w:val="18"/>
                <w:szCs w:val="18"/>
              </w:rPr>
              <w:t>3.</w:t>
            </w:r>
            <w:r w:rsidRPr="00D3620B">
              <w:rPr>
                <w:rFonts w:ascii="宋体" w:hAnsi="宋体" w:cs="宋体" w:hint="eastAsia"/>
                <w:kern w:val="0"/>
                <w:sz w:val="18"/>
                <w:szCs w:val="18"/>
              </w:rPr>
              <w:t>会场、会标及受资助人发言照片。</w:t>
            </w:r>
          </w:p>
        </w:tc>
      </w:tr>
      <w:tr w:rsidR="00E87F01" w:rsidRPr="00D3620B" w:rsidTr="00A16146">
        <w:tc>
          <w:tcPr>
            <w:tcW w:w="704" w:type="dxa"/>
            <w:vMerge/>
          </w:tcPr>
          <w:p w:rsidR="00E87F01" w:rsidRPr="00D3620B" w:rsidRDefault="00E87F01" w:rsidP="00D3620B">
            <w:pPr>
              <w:spacing w:line="300" w:lineRule="exact"/>
              <w:rPr>
                <w:rFonts w:ascii="宋体"/>
                <w:sz w:val="18"/>
                <w:szCs w:val="18"/>
              </w:rPr>
            </w:pPr>
          </w:p>
        </w:tc>
        <w:tc>
          <w:tcPr>
            <w:tcW w:w="844" w:type="dxa"/>
            <w:vMerge/>
          </w:tcPr>
          <w:p w:rsidR="00E87F01" w:rsidRPr="00D3620B" w:rsidRDefault="00E87F01" w:rsidP="00D3620B">
            <w:pPr>
              <w:spacing w:line="300" w:lineRule="exact"/>
              <w:rPr>
                <w:rFonts w:ascii="宋体"/>
                <w:sz w:val="18"/>
                <w:szCs w:val="18"/>
              </w:rPr>
            </w:pPr>
          </w:p>
        </w:tc>
        <w:tc>
          <w:tcPr>
            <w:tcW w:w="900" w:type="dxa"/>
          </w:tcPr>
          <w:p w:rsidR="00E87F01" w:rsidRPr="00D3620B" w:rsidRDefault="00E87F01" w:rsidP="00D3620B">
            <w:pPr>
              <w:autoSpaceDE w:val="0"/>
              <w:autoSpaceDN w:val="0"/>
              <w:adjustRightInd w:val="0"/>
              <w:spacing w:line="300" w:lineRule="exact"/>
              <w:jc w:val="left"/>
              <w:rPr>
                <w:rFonts w:ascii="宋体" w:cs="SimSun,Bold"/>
                <w:b/>
                <w:bCs/>
                <w:kern w:val="0"/>
                <w:sz w:val="18"/>
                <w:szCs w:val="18"/>
              </w:rPr>
            </w:pPr>
            <w:r w:rsidRPr="00D3620B">
              <w:rPr>
                <w:rFonts w:ascii="宋体" w:hAnsi="宋体" w:cs="SimSun,Bold" w:hint="eastAsia"/>
                <w:b/>
                <w:bCs/>
                <w:kern w:val="0"/>
                <w:sz w:val="18"/>
                <w:szCs w:val="18"/>
              </w:rPr>
              <w:t>学术讲座</w:t>
            </w:r>
          </w:p>
        </w:tc>
        <w:tc>
          <w:tcPr>
            <w:tcW w:w="5220" w:type="dxa"/>
          </w:tcPr>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1.</w:t>
            </w:r>
            <w:r w:rsidRPr="00D3620B">
              <w:rPr>
                <w:rFonts w:ascii="宋体" w:hAnsi="宋体" w:cs="宋体" w:hint="eastAsia"/>
                <w:kern w:val="0"/>
                <w:sz w:val="18"/>
                <w:szCs w:val="18"/>
              </w:rPr>
              <w:t>适当资助在我校举办的校外专家学者主讲的各类教学、科研和管理方面的专业性学术讲座。</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2.</w:t>
            </w:r>
            <w:r w:rsidRPr="00D3620B">
              <w:rPr>
                <w:rFonts w:ascii="宋体" w:hAnsi="宋体" w:cs="宋体" w:hint="eastAsia"/>
                <w:kern w:val="0"/>
                <w:sz w:val="18"/>
                <w:szCs w:val="18"/>
              </w:rPr>
              <w:t>项目承担单位应当在人员、经费、实施条件等方面提供相应保障。</w:t>
            </w:r>
          </w:p>
          <w:p w:rsidR="00E87F01" w:rsidRPr="00D3620B" w:rsidRDefault="00E87F01" w:rsidP="00D3620B">
            <w:pPr>
              <w:autoSpaceDE w:val="0"/>
              <w:autoSpaceDN w:val="0"/>
              <w:adjustRightInd w:val="0"/>
              <w:spacing w:line="300" w:lineRule="exact"/>
              <w:jc w:val="left"/>
              <w:rPr>
                <w:rFonts w:ascii="宋体" w:cs="宋体"/>
                <w:kern w:val="0"/>
                <w:sz w:val="18"/>
                <w:szCs w:val="18"/>
              </w:rPr>
            </w:pPr>
            <w:r w:rsidRPr="00D3620B">
              <w:rPr>
                <w:rFonts w:ascii="宋体" w:hAnsi="宋体" w:cs="ËÎÌå"/>
                <w:kern w:val="0"/>
                <w:sz w:val="18"/>
                <w:szCs w:val="18"/>
              </w:rPr>
              <w:t>3.</w:t>
            </w:r>
            <w:r w:rsidRPr="00D3620B">
              <w:rPr>
                <w:rFonts w:ascii="宋体" w:hAnsi="宋体" w:cs="宋体" w:hint="eastAsia"/>
                <w:kern w:val="0"/>
                <w:sz w:val="18"/>
                <w:szCs w:val="18"/>
              </w:rPr>
              <w:t>受资助的活动应当受益面广并有一定的影响力。单次学术交流活动受众研究生数应达到</w:t>
            </w:r>
            <w:r w:rsidRPr="00D3620B">
              <w:rPr>
                <w:rFonts w:ascii="宋体" w:hAnsi="宋体" w:cs="ËÎÌå"/>
                <w:kern w:val="0"/>
                <w:sz w:val="18"/>
                <w:szCs w:val="18"/>
              </w:rPr>
              <w:t>50</w:t>
            </w:r>
            <w:r w:rsidRPr="00D3620B">
              <w:rPr>
                <w:rFonts w:ascii="宋体" w:hAnsi="宋体" w:cs="宋体" w:hint="eastAsia"/>
                <w:kern w:val="0"/>
                <w:sz w:val="18"/>
                <w:szCs w:val="18"/>
              </w:rPr>
              <w:t>人以上，每次活动时间不少于</w:t>
            </w:r>
            <w:r w:rsidRPr="00D3620B">
              <w:rPr>
                <w:rFonts w:ascii="宋体" w:hAnsi="宋体" w:cs="ËÎÌå"/>
                <w:kern w:val="0"/>
                <w:sz w:val="18"/>
                <w:szCs w:val="18"/>
              </w:rPr>
              <w:t>1.5</w:t>
            </w:r>
            <w:r w:rsidRPr="00D3620B">
              <w:rPr>
                <w:rFonts w:ascii="宋体" w:hAnsi="宋体" w:cs="宋体" w:hint="eastAsia"/>
                <w:kern w:val="0"/>
                <w:sz w:val="18"/>
                <w:szCs w:val="18"/>
              </w:rPr>
              <w:t>小时。</w:t>
            </w:r>
          </w:p>
        </w:tc>
        <w:tc>
          <w:tcPr>
            <w:tcW w:w="6660" w:type="dxa"/>
          </w:tcPr>
          <w:p w:rsidR="00E87F01" w:rsidRPr="00D3620B" w:rsidRDefault="00E87F01" w:rsidP="00D3620B">
            <w:pPr>
              <w:spacing w:line="300" w:lineRule="exact"/>
              <w:rPr>
                <w:rFonts w:ascii="宋体"/>
                <w:sz w:val="18"/>
                <w:szCs w:val="18"/>
              </w:rPr>
            </w:pPr>
            <w:r w:rsidRPr="00D3620B">
              <w:rPr>
                <w:rFonts w:ascii="宋体" w:hAnsi="宋体" w:cs="宋体" w:hint="eastAsia"/>
                <w:kern w:val="0"/>
                <w:sz w:val="18"/>
                <w:szCs w:val="18"/>
              </w:rPr>
              <w:t>提交</w:t>
            </w:r>
            <w:r>
              <w:rPr>
                <w:rFonts w:ascii="宋体" w:hAnsi="宋体" w:cs="宋体" w:hint="eastAsia"/>
                <w:kern w:val="0"/>
                <w:sz w:val="18"/>
                <w:szCs w:val="18"/>
              </w:rPr>
              <w:t>《学术讲座申报表》（宣传部网站下载）、</w:t>
            </w:r>
            <w:r w:rsidRPr="00D3620B">
              <w:rPr>
                <w:rFonts w:ascii="宋体" w:hAnsi="宋体" w:cs="宋体" w:hint="eastAsia"/>
                <w:kern w:val="0"/>
                <w:sz w:val="18"/>
                <w:szCs w:val="18"/>
              </w:rPr>
              <w:t>《完成情况报告表》</w:t>
            </w:r>
            <w:r w:rsidRPr="00D3620B">
              <w:rPr>
                <w:rFonts w:ascii="宋体" w:cs="ËÎÌå"/>
                <w:kern w:val="0"/>
                <w:sz w:val="18"/>
                <w:szCs w:val="18"/>
              </w:rPr>
              <w:t>,</w:t>
            </w:r>
            <w:r w:rsidRPr="00D3620B">
              <w:rPr>
                <w:rFonts w:ascii="宋体" w:hAnsi="宋体" w:cs="宋体" w:hint="eastAsia"/>
                <w:kern w:val="0"/>
                <w:sz w:val="18"/>
                <w:szCs w:val="18"/>
              </w:rPr>
              <w:t>附讲座新闻稿（需已挂</w:t>
            </w:r>
            <w:r>
              <w:rPr>
                <w:rFonts w:ascii="宋体" w:hAnsi="宋体" w:cs="宋体" w:hint="eastAsia"/>
                <w:kern w:val="0"/>
                <w:sz w:val="18"/>
                <w:szCs w:val="18"/>
              </w:rPr>
              <w:t>中心或学校</w:t>
            </w:r>
            <w:r w:rsidRPr="00D3620B">
              <w:rPr>
                <w:rFonts w:ascii="宋体" w:hAnsi="宋体" w:cs="宋体" w:hint="eastAsia"/>
                <w:kern w:val="0"/>
                <w:sz w:val="18"/>
                <w:szCs w:val="18"/>
              </w:rPr>
              <w:t>网页），讲座主讲人、活动现场照片</w:t>
            </w:r>
            <w:r>
              <w:rPr>
                <w:rFonts w:ascii="宋体" w:hAnsi="宋体" w:cs="宋体" w:hint="eastAsia"/>
                <w:kern w:val="0"/>
                <w:sz w:val="18"/>
                <w:szCs w:val="18"/>
              </w:rPr>
              <w:t>三张</w:t>
            </w:r>
            <w:r w:rsidRPr="00D3620B">
              <w:rPr>
                <w:rFonts w:ascii="宋体" w:hAnsi="宋体" w:cs="宋体" w:hint="eastAsia"/>
                <w:kern w:val="0"/>
                <w:sz w:val="18"/>
                <w:szCs w:val="18"/>
              </w:rPr>
              <w:t>。</w:t>
            </w:r>
          </w:p>
        </w:tc>
      </w:tr>
    </w:tbl>
    <w:p w:rsidR="00E87F01" w:rsidRPr="00D3620B" w:rsidRDefault="00E87F01" w:rsidP="00D3620B">
      <w:pPr>
        <w:spacing w:line="300" w:lineRule="exact"/>
        <w:rPr>
          <w:rFonts w:ascii="宋体"/>
          <w:sz w:val="18"/>
          <w:szCs w:val="18"/>
        </w:rPr>
      </w:pPr>
    </w:p>
    <w:sectPr w:rsidR="00E87F01" w:rsidRPr="00D3620B" w:rsidSect="00D15AB7">
      <w:footerReference w:type="even" r:id="rId6"/>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F01" w:rsidRDefault="00E87F01" w:rsidP="007E37E8">
      <w:r>
        <w:separator/>
      </w:r>
    </w:p>
  </w:endnote>
  <w:endnote w:type="continuationSeparator" w:id="0">
    <w:p w:rsidR="00E87F01" w:rsidRDefault="00E87F01" w:rsidP="007E3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Bold">
    <w:altName w:val="方正舒体"/>
    <w:panose1 w:val="00000000000000000000"/>
    <w:charset w:val="86"/>
    <w:family w:val="auto"/>
    <w:notTrueType/>
    <w:pitch w:val="default"/>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TimesNewRoman">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01" w:rsidRDefault="00E87F01" w:rsidP="00BA0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7F01" w:rsidRDefault="00E87F01" w:rsidP="000E73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01" w:rsidRDefault="00E87F01" w:rsidP="00BA0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7F01" w:rsidRDefault="00E87F01" w:rsidP="000E73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F01" w:rsidRDefault="00E87F01" w:rsidP="007E37E8">
      <w:r>
        <w:separator/>
      </w:r>
    </w:p>
  </w:footnote>
  <w:footnote w:type="continuationSeparator" w:id="0">
    <w:p w:rsidR="00E87F01" w:rsidRDefault="00E87F01" w:rsidP="007E3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70B"/>
    <w:rsid w:val="0002249B"/>
    <w:rsid w:val="000D6D9E"/>
    <w:rsid w:val="000E73B0"/>
    <w:rsid w:val="00135AB2"/>
    <w:rsid w:val="00163A84"/>
    <w:rsid w:val="001666F8"/>
    <w:rsid w:val="001706B2"/>
    <w:rsid w:val="0023594F"/>
    <w:rsid w:val="002E38FF"/>
    <w:rsid w:val="002E53BE"/>
    <w:rsid w:val="00310070"/>
    <w:rsid w:val="00373275"/>
    <w:rsid w:val="00383BA1"/>
    <w:rsid w:val="003B4934"/>
    <w:rsid w:val="0040771A"/>
    <w:rsid w:val="0043370C"/>
    <w:rsid w:val="0047370B"/>
    <w:rsid w:val="00475D7C"/>
    <w:rsid w:val="004E452A"/>
    <w:rsid w:val="005A3E77"/>
    <w:rsid w:val="005B1681"/>
    <w:rsid w:val="005E094A"/>
    <w:rsid w:val="005F1A1D"/>
    <w:rsid w:val="006540A9"/>
    <w:rsid w:val="006A7B18"/>
    <w:rsid w:val="006D3AB3"/>
    <w:rsid w:val="0076174B"/>
    <w:rsid w:val="00770D35"/>
    <w:rsid w:val="00777DFF"/>
    <w:rsid w:val="007813FC"/>
    <w:rsid w:val="007E37E8"/>
    <w:rsid w:val="00804BB7"/>
    <w:rsid w:val="00805B36"/>
    <w:rsid w:val="0080783C"/>
    <w:rsid w:val="009279A5"/>
    <w:rsid w:val="00970751"/>
    <w:rsid w:val="00987EC4"/>
    <w:rsid w:val="00A00880"/>
    <w:rsid w:val="00A16146"/>
    <w:rsid w:val="00A27072"/>
    <w:rsid w:val="00A40BF6"/>
    <w:rsid w:val="00A53734"/>
    <w:rsid w:val="00A619AC"/>
    <w:rsid w:val="00AB10F3"/>
    <w:rsid w:val="00AF10D4"/>
    <w:rsid w:val="00B8304D"/>
    <w:rsid w:val="00BA046E"/>
    <w:rsid w:val="00BF4F5F"/>
    <w:rsid w:val="00C060B8"/>
    <w:rsid w:val="00C117F5"/>
    <w:rsid w:val="00C72085"/>
    <w:rsid w:val="00CF7B37"/>
    <w:rsid w:val="00D10541"/>
    <w:rsid w:val="00D15AB7"/>
    <w:rsid w:val="00D3620B"/>
    <w:rsid w:val="00DB7A22"/>
    <w:rsid w:val="00DD15C8"/>
    <w:rsid w:val="00DD233F"/>
    <w:rsid w:val="00E16CBB"/>
    <w:rsid w:val="00E87F01"/>
    <w:rsid w:val="00F338F2"/>
    <w:rsid w:val="00F4427D"/>
    <w:rsid w:val="00FB3F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2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7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37E8"/>
    <w:rPr>
      <w:rFonts w:cs="Times New Roman"/>
      <w:sz w:val="18"/>
      <w:szCs w:val="18"/>
    </w:rPr>
  </w:style>
  <w:style w:type="paragraph" w:styleId="Footer">
    <w:name w:val="footer"/>
    <w:basedOn w:val="Normal"/>
    <w:link w:val="FooterChar"/>
    <w:uiPriority w:val="99"/>
    <w:rsid w:val="007E37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37E8"/>
    <w:rPr>
      <w:rFonts w:cs="Times New Roman"/>
      <w:sz w:val="18"/>
      <w:szCs w:val="18"/>
    </w:rPr>
  </w:style>
  <w:style w:type="table" w:styleId="TableGrid">
    <w:name w:val="Table Grid"/>
    <w:basedOn w:val="TableNormal"/>
    <w:uiPriority w:val="99"/>
    <w:rsid w:val="007E37E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E73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3</Pages>
  <Words>317</Words>
  <Characters>1810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刘翔</dc:creator>
  <cp:keywords/>
  <dc:description/>
  <cp:lastModifiedBy>刘军</cp:lastModifiedBy>
  <cp:revision>37</cp:revision>
  <dcterms:created xsi:type="dcterms:W3CDTF">2016-11-10T02:27:00Z</dcterms:created>
  <dcterms:modified xsi:type="dcterms:W3CDTF">2017-05-24T02:31:00Z</dcterms:modified>
</cp:coreProperties>
</file>